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3C" w:rsidRDefault="00F7097E" w:rsidP="00F70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97E">
        <w:rPr>
          <w:rFonts w:ascii="Times New Roman" w:hAnsi="Times New Roman" w:cs="Times New Roman"/>
          <w:sz w:val="28"/>
          <w:szCs w:val="28"/>
        </w:rPr>
        <w:t>Сведения о деятельности комиссий по соблюдению требований к служебному поведению и урегулированию конфликта интересов (аттестационных комиссий) в систем</w:t>
      </w:r>
      <w:bookmarkStart w:id="0" w:name="_GoBack"/>
      <w:bookmarkEnd w:id="0"/>
      <w:r w:rsidRPr="00F7097E">
        <w:rPr>
          <w:rFonts w:ascii="Times New Roman" w:hAnsi="Times New Roman" w:cs="Times New Roman"/>
          <w:sz w:val="28"/>
          <w:szCs w:val="28"/>
        </w:rPr>
        <w:t>е Следственного комитета Российской Федерации за 2022 год</w:t>
      </w:r>
    </w:p>
    <w:p w:rsidR="00F7097E" w:rsidRDefault="00F7097E" w:rsidP="00F709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7513"/>
        <w:gridCol w:w="4536"/>
      </w:tblGrid>
      <w:tr w:rsidR="00F7097E" w:rsidTr="00F7097E">
        <w:trPr>
          <w:trHeight w:val="1605"/>
          <w:tblCellSpacing w:w="0" w:type="dxa"/>
        </w:trPr>
        <w:tc>
          <w:tcPr>
            <w:tcW w:w="14044" w:type="dxa"/>
            <w:gridSpan w:val="3"/>
            <w:vAlign w:val="center"/>
            <w:hideMark/>
          </w:tcPr>
          <w:p w:rsidR="00F7097E" w:rsidRDefault="00F7097E" w:rsidP="00F70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  деятельности комиссий по соблюдению требований к служебному поведению и урегулированию конфликта интересов (аттестационных комиссий) в следственном управлении Следственного комитета Российской Федерации по Тульской области в  202 году </w:t>
            </w:r>
          </w:p>
        </w:tc>
      </w:tr>
      <w:tr w:rsidR="00F7097E" w:rsidTr="00F7097E">
        <w:trPr>
          <w:trHeight w:val="615"/>
          <w:tblCellSpacing w:w="0" w:type="dxa"/>
        </w:trPr>
        <w:tc>
          <w:tcPr>
            <w:tcW w:w="9508" w:type="dxa"/>
            <w:gridSpan w:val="2"/>
            <w:vAlign w:val="center"/>
            <w:hideMark/>
          </w:tcPr>
          <w:p w:rsidR="00F7097E" w:rsidRDefault="00F7097E" w:rsidP="004A7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vAlign w:val="center"/>
            <w:hideMark/>
          </w:tcPr>
          <w:p w:rsidR="00F7097E" w:rsidRDefault="00F7097E" w:rsidP="004A7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следственный орган </w:t>
            </w:r>
          </w:p>
        </w:tc>
      </w:tr>
      <w:tr w:rsidR="00F7097E" w:rsidTr="00F7097E">
        <w:trPr>
          <w:trHeight w:val="1080"/>
          <w:tblCellSpacing w:w="0" w:type="dxa"/>
        </w:trPr>
        <w:tc>
          <w:tcPr>
            <w:tcW w:w="9508" w:type="dxa"/>
            <w:gridSpan w:val="2"/>
            <w:vAlign w:val="center"/>
            <w:hideMark/>
          </w:tcPr>
          <w:p w:rsidR="00F7097E" w:rsidRDefault="00F7097E" w:rsidP="004A7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4536" w:type="dxa"/>
            <w:vAlign w:val="center"/>
            <w:hideMark/>
          </w:tcPr>
          <w:p w:rsidR="00F7097E" w:rsidRDefault="00F7097E" w:rsidP="004A7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7097E" w:rsidTr="00F7097E">
        <w:trPr>
          <w:trHeight w:val="975"/>
          <w:tblCellSpacing w:w="0" w:type="dxa"/>
        </w:trPr>
        <w:tc>
          <w:tcPr>
            <w:tcW w:w="9508" w:type="dxa"/>
            <w:gridSpan w:val="2"/>
            <w:vAlign w:val="center"/>
            <w:hideMark/>
          </w:tcPr>
          <w:p w:rsidR="00F7097E" w:rsidRDefault="00F7097E" w:rsidP="004A7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4536" w:type="dxa"/>
            <w:vAlign w:val="center"/>
            <w:hideMark/>
          </w:tcPr>
          <w:p w:rsidR="00F7097E" w:rsidRDefault="00F7097E" w:rsidP="004A7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7097E" w:rsidTr="00F7097E">
        <w:trPr>
          <w:trHeight w:val="1020"/>
          <w:tblCellSpacing w:w="0" w:type="dxa"/>
        </w:trPr>
        <w:tc>
          <w:tcPr>
            <w:tcW w:w="9508" w:type="dxa"/>
            <w:gridSpan w:val="2"/>
            <w:vAlign w:val="center"/>
            <w:hideMark/>
          </w:tcPr>
          <w:p w:rsidR="00F7097E" w:rsidRDefault="00F7097E" w:rsidP="004A7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  рассмотрены материалы</w:t>
            </w:r>
          </w:p>
        </w:tc>
        <w:tc>
          <w:tcPr>
            <w:tcW w:w="4536" w:type="dxa"/>
            <w:vAlign w:val="center"/>
            <w:hideMark/>
          </w:tcPr>
          <w:p w:rsidR="00F7097E" w:rsidRDefault="00F7097E" w:rsidP="00F70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7097E" w:rsidTr="00F7097E">
        <w:trPr>
          <w:tblCellSpacing w:w="0" w:type="dxa"/>
        </w:trPr>
        <w:tc>
          <w:tcPr>
            <w:tcW w:w="1995" w:type="dxa"/>
            <w:vMerge w:val="restart"/>
            <w:vAlign w:val="center"/>
            <w:hideMark/>
          </w:tcPr>
          <w:p w:rsidR="00F7097E" w:rsidRDefault="00F7097E" w:rsidP="004A7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числе, касающиеся</w:t>
            </w:r>
          </w:p>
        </w:tc>
        <w:tc>
          <w:tcPr>
            <w:tcW w:w="7513" w:type="dxa"/>
            <w:vAlign w:val="center"/>
            <w:hideMark/>
          </w:tcPr>
          <w:p w:rsidR="00F7097E" w:rsidRDefault="00F7097E" w:rsidP="004A7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4536" w:type="dxa"/>
            <w:vAlign w:val="center"/>
            <w:hideMark/>
          </w:tcPr>
          <w:p w:rsidR="00F7097E" w:rsidRDefault="00F7097E" w:rsidP="004A7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7097E" w:rsidTr="00F7097E">
        <w:trPr>
          <w:trHeight w:val="2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7097E" w:rsidRDefault="00F7097E" w:rsidP="004A7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  <w:hideMark/>
          </w:tcPr>
          <w:p w:rsidR="00F7097E" w:rsidRDefault="00F7097E" w:rsidP="004A7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4536" w:type="dxa"/>
            <w:vAlign w:val="center"/>
            <w:hideMark/>
          </w:tcPr>
          <w:p w:rsidR="00F7097E" w:rsidRDefault="00F7097E" w:rsidP="004A7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7097E" w:rsidTr="00F7097E">
        <w:trPr>
          <w:trHeight w:val="17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7097E" w:rsidRDefault="00F7097E" w:rsidP="004A7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  <w:hideMark/>
          </w:tcPr>
          <w:p w:rsidR="00F7097E" w:rsidRDefault="00F7097E" w:rsidP="004A7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4536" w:type="dxa"/>
            <w:vAlign w:val="center"/>
            <w:hideMark/>
          </w:tcPr>
          <w:p w:rsidR="00F7097E" w:rsidRDefault="00F7097E" w:rsidP="004A7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7097E" w:rsidTr="00F7097E">
        <w:trPr>
          <w:trHeight w:val="10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7097E" w:rsidRDefault="00F7097E" w:rsidP="004A7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  <w:hideMark/>
          </w:tcPr>
          <w:p w:rsidR="00F7097E" w:rsidRDefault="00F7097E" w:rsidP="004A7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4536" w:type="dxa"/>
            <w:vAlign w:val="center"/>
            <w:hideMark/>
          </w:tcPr>
          <w:p w:rsidR="00F7097E" w:rsidRDefault="00F7097E" w:rsidP="004A7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7097E" w:rsidTr="00F7097E">
        <w:trPr>
          <w:trHeight w:val="7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7097E" w:rsidRDefault="00F7097E" w:rsidP="004A7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  <w:hideMark/>
          </w:tcPr>
          <w:p w:rsidR="00F7097E" w:rsidRDefault="00F7097E" w:rsidP="004A7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4536" w:type="dxa"/>
            <w:vAlign w:val="center"/>
            <w:hideMark/>
          </w:tcPr>
          <w:p w:rsidR="00F7097E" w:rsidRDefault="00F7097E" w:rsidP="004A7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7097E" w:rsidTr="00F7097E">
        <w:trPr>
          <w:trHeight w:val="795"/>
          <w:tblCellSpacing w:w="0" w:type="dxa"/>
        </w:trPr>
        <w:tc>
          <w:tcPr>
            <w:tcW w:w="0" w:type="auto"/>
            <w:vAlign w:val="center"/>
          </w:tcPr>
          <w:p w:rsidR="00F7097E" w:rsidRDefault="00F7097E" w:rsidP="004A7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F7097E" w:rsidRDefault="00F7097E" w:rsidP="004A7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возможном возникновении конфликта интересов </w:t>
            </w:r>
          </w:p>
        </w:tc>
        <w:tc>
          <w:tcPr>
            <w:tcW w:w="4536" w:type="dxa"/>
            <w:vAlign w:val="center"/>
          </w:tcPr>
          <w:p w:rsidR="00F7097E" w:rsidRDefault="00F7097E" w:rsidP="004A7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F7097E" w:rsidRPr="00F7097E" w:rsidRDefault="00F7097E" w:rsidP="00F709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097E" w:rsidRPr="00F7097E" w:rsidSect="00F709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7E"/>
    <w:rsid w:val="00084597"/>
    <w:rsid w:val="00170D66"/>
    <w:rsid w:val="002B433C"/>
    <w:rsid w:val="00F1177C"/>
    <w:rsid w:val="00F7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E3D0-91AE-466D-9E8A-CB5FA655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OKsu71</dc:creator>
  <cp:lastModifiedBy>sledcom71@outlook.com</cp:lastModifiedBy>
  <cp:revision>2</cp:revision>
  <dcterms:created xsi:type="dcterms:W3CDTF">2023-08-25T08:46:00Z</dcterms:created>
  <dcterms:modified xsi:type="dcterms:W3CDTF">2023-08-25T08:46:00Z</dcterms:modified>
</cp:coreProperties>
</file>